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030208">
        <w:rPr>
          <w:rFonts w:ascii="Times New Roman" w:hAnsi="Times New Roman"/>
          <w:sz w:val="28"/>
          <w:szCs w:val="28"/>
        </w:rPr>
        <w:t xml:space="preserve">Пресс-релиз о реализации программы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кибергигиены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в 2022 году </w:t>
      </w:r>
    </w:p>
    <w:p w14:paraId="02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30208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России подвело итоги первого этапа всероссийской </w:t>
      </w:r>
      <w:proofErr w:type="gramStart"/>
      <w:r w:rsidRPr="00030208">
        <w:rPr>
          <w:rFonts w:ascii="Times New Roman" w:hAnsi="Times New Roman"/>
          <w:sz w:val="28"/>
          <w:szCs w:val="28"/>
        </w:rPr>
        <w:t xml:space="preserve">программы 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кибергигиены</w:t>
      </w:r>
      <w:proofErr w:type="spellEnd"/>
      <w:proofErr w:type="gramEnd"/>
      <w:r w:rsidRPr="00030208">
        <w:rPr>
          <w:rFonts w:ascii="Times New Roman" w:hAnsi="Times New Roman"/>
          <w:sz w:val="28"/>
          <w:szCs w:val="28"/>
        </w:rPr>
        <w:t>, организованной совместно с «РТК-</w:t>
      </w:r>
      <w:proofErr w:type="spellStart"/>
      <w:r w:rsidRPr="00030208">
        <w:rPr>
          <w:rFonts w:ascii="Times New Roman" w:hAnsi="Times New Roman"/>
          <w:sz w:val="28"/>
          <w:szCs w:val="28"/>
        </w:rPr>
        <w:t>Солар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» и </w:t>
      </w:r>
      <w:proofErr w:type="spellStart"/>
      <w:r w:rsidRPr="00030208">
        <w:rPr>
          <w:rFonts w:ascii="Times New Roman" w:hAnsi="Times New Roman"/>
          <w:sz w:val="28"/>
          <w:szCs w:val="28"/>
        </w:rPr>
        <w:t>СПбГУТ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030208">
        <w:rPr>
          <w:rFonts w:ascii="Times New Roman" w:hAnsi="Times New Roman"/>
          <w:sz w:val="28"/>
          <w:szCs w:val="28"/>
        </w:rPr>
        <w:t>Только  за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первый год существования программы более 7 млн </w:t>
      </w:r>
      <w:r w:rsidRPr="00030208">
        <w:rPr>
          <w:rFonts w:ascii="Times New Roman" w:hAnsi="Times New Roman"/>
          <w:sz w:val="28"/>
          <w:szCs w:val="28"/>
        </w:rPr>
        <w:t xml:space="preserve">россиян познакомились  с полезной информацией о защите от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киберугроз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и мошенничества в интернете. </w:t>
      </w:r>
    </w:p>
    <w:p w14:paraId="03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t xml:space="preserve">Программа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кибергигиены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стартовала в 2022 году в рамках федерального </w:t>
      </w:r>
      <w:proofErr w:type="gramStart"/>
      <w:r w:rsidRPr="00030208">
        <w:rPr>
          <w:rFonts w:ascii="Times New Roman" w:hAnsi="Times New Roman"/>
          <w:sz w:val="28"/>
          <w:szCs w:val="28"/>
        </w:rPr>
        <w:t>проекта  «</w:t>
      </w:r>
      <w:proofErr w:type="gramEnd"/>
      <w:r w:rsidRPr="00030208">
        <w:rPr>
          <w:rFonts w:ascii="Times New Roman" w:hAnsi="Times New Roman"/>
          <w:sz w:val="28"/>
          <w:szCs w:val="28"/>
        </w:rPr>
        <w:t>Информационная безопасность» национальной программы «Цифровая  экономика». С мо</w:t>
      </w:r>
      <w:r w:rsidRPr="00030208">
        <w:rPr>
          <w:rFonts w:ascii="Times New Roman" w:hAnsi="Times New Roman"/>
          <w:sz w:val="28"/>
          <w:szCs w:val="28"/>
        </w:rPr>
        <w:t xml:space="preserve">мента её старта 7,7 млн человек смогли </w:t>
      </w:r>
      <w:proofErr w:type="gramStart"/>
      <w:r w:rsidRPr="00030208">
        <w:rPr>
          <w:rFonts w:ascii="Times New Roman" w:hAnsi="Times New Roman"/>
          <w:sz w:val="28"/>
          <w:szCs w:val="28"/>
        </w:rPr>
        <w:t>познакомиться  и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поучаствовать в 6 масштабных специальных проектах, посвященных  кибербезопасности. На портале Госуслуг и сайте мэра Москвы (mos.ru) </w:t>
      </w:r>
      <w:proofErr w:type="gramStart"/>
      <w:r w:rsidRPr="00030208">
        <w:rPr>
          <w:rFonts w:ascii="Times New Roman" w:hAnsi="Times New Roman"/>
          <w:sz w:val="28"/>
          <w:szCs w:val="28"/>
        </w:rPr>
        <w:t>появились  разделы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о кибербезопасности, разработанные совместно с эк</w:t>
      </w:r>
      <w:r w:rsidRPr="00030208">
        <w:rPr>
          <w:rFonts w:ascii="Times New Roman" w:hAnsi="Times New Roman"/>
          <w:sz w:val="28"/>
          <w:szCs w:val="28"/>
        </w:rPr>
        <w:t>спертами  «РТК-</w:t>
      </w:r>
      <w:proofErr w:type="spellStart"/>
      <w:r w:rsidRPr="00030208">
        <w:rPr>
          <w:rFonts w:ascii="Times New Roman" w:hAnsi="Times New Roman"/>
          <w:sz w:val="28"/>
          <w:szCs w:val="28"/>
        </w:rPr>
        <w:t>Солар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».  </w:t>
      </w:r>
    </w:p>
    <w:p w14:paraId="04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t xml:space="preserve">«Всероссийская программа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кибергигиены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– это первый </w:t>
      </w:r>
      <w:proofErr w:type="gramStart"/>
      <w:r w:rsidRPr="00030208">
        <w:rPr>
          <w:rFonts w:ascii="Times New Roman" w:hAnsi="Times New Roman"/>
          <w:sz w:val="28"/>
          <w:szCs w:val="28"/>
        </w:rPr>
        <w:t>проект  по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киберграмотности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такого масштаба, – отметил директор Департамента  обеспечения кибербезопасности </w:t>
      </w:r>
      <w:proofErr w:type="spellStart"/>
      <w:r w:rsidRPr="00030208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России Владимир </w:t>
      </w:r>
      <w:proofErr w:type="spellStart"/>
      <w:r w:rsidRPr="00030208">
        <w:rPr>
          <w:rFonts w:ascii="Times New Roman" w:hAnsi="Times New Roman"/>
          <w:sz w:val="28"/>
          <w:szCs w:val="28"/>
        </w:rPr>
        <w:t>Бенгин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. – </w:t>
      </w:r>
      <w:proofErr w:type="gramStart"/>
      <w:r w:rsidRPr="00030208">
        <w:rPr>
          <w:rFonts w:ascii="Times New Roman" w:hAnsi="Times New Roman"/>
          <w:sz w:val="28"/>
          <w:szCs w:val="28"/>
        </w:rPr>
        <w:t>Чтобы  новые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ресурсы были действитель</w:t>
      </w:r>
      <w:r w:rsidRPr="00030208">
        <w:rPr>
          <w:rFonts w:ascii="Times New Roman" w:hAnsi="Times New Roman"/>
          <w:sz w:val="28"/>
          <w:szCs w:val="28"/>
        </w:rPr>
        <w:t xml:space="preserve">но полезными и эффективными, мы стали  говорить со всеми группами пользователей на их же языке. Например, детям </w:t>
      </w:r>
      <w:proofErr w:type="gramStart"/>
      <w:r w:rsidRPr="00030208">
        <w:rPr>
          <w:rFonts w:ascii="Times New Roman" w:hAnsi="Times New Roman"/>
          <w:sz w:val="28"/>
          <w:szCs w:val="28"/>
        </w:rPr>
        <w:t>мы  рассказываем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о том, как бороться с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кибербуллингом</w:t>
      </w:r>
      <w:proofErr w:type="spellEnd"/>
      <w:r w:rsidRPr="00030208">
        <w:rPr>
          <w:rFonts w:ascii="Times New Roman" w:hAnsi="Times New Roman"/>
          <w:sz w:val="28"/>
          <w:szCs w:val="28"/>
        </w:rPr>
        <w:t>, взрослым – как создать  надёжный пароль, а людям старше 60 – как обезопасить себя от моше</w:t>
      </w:r>
      <w:r w:rsidRPr="00030208">
        <w:rPr>
          <w:rFonts w:ascii="Times New Roman" w:hAnsi="Times New Roman"/>
          <w:sz w:val="28"/>
          <w:szCs w:val="28"/>
        </w:rPr>
        <w:t xml:space="preserve">нников. </w:t>
      </w:r>
      <w:proofErr w:type="gramStart"/>
      <w:r w:rsidRPr="00030208">
        <w:rPr>
          <w:rFonts w:ascii="Times New Roman" w:hAnsi="Times New Roman"/>
          <w:sz w:val="28"/>
          <w:szCs w:val="28"/>
        </w:rPr>
        <w:t>Нам  было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важно показать людям, что кибербезопасность – это не что-то скучное  и сложное, а важнейший аспект современной жизни, который доступен каждому». </w:t>
      </w:r>
    </w:p>
    <w:p w14:paraId="05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t xml:space="preserve">В рамках реализации программы был запущен раздел на портале </w:t>
      </w:r>
      <w:proofErr w:type="gramStart"/>
      <w:r w:rsidRPr="00030208">
        <w:rPr>
          <w:rFonts w:ascii="Times New Roman" w:hAnsi="Times New Roman"/>
          <w:sz w:val="28"/>
          <w:szCs w:val="28"/>
        </w:rPr>
        <w:t>Госуслуг,  который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содержит неск</w:t>
      </w:r>
      <w:r w:rsidRPr="00030208">
        <w:rPr>
          <w:rFonts w:ascii="Times New Roman" w:hAnsi="Times New Roman"/>
          <w:sz w:val="28"/>
          <w:szCs w:val="28"/>
        </w:rPr>
        <w:t xml:space="preserve">олько блоков, посвящённых различным типам угроз.  Ещё в нём есть набор памяток с важными советами по кибербезопасности.  Для удобства пользователей их можно сохранить себе на телефон </w:t>
      </w:r>
      <w:proofErr w:type="gramStart"/>
      <w:r w:rsidRPr="00030208">
        <w:rPr>
          <w:rFonts w:ascii="Times New Roman" w:hAnsi="Times New Roman"/>
          <w:sz w:val="28"/>
          <w:szCs w:val="28"/>
        </w:rPr>
        <w:t>или  распечатать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. В отдельные блоки выделены советы по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киберграмотности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д</w:t>
      </w:r>
      <w:r w:rsidRPr="00030208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Pr="00030208">
        <w:rPr>
          <w:rFonts w:ascii="Times New Roman" w:hAnsi="Times New Roman"/>
          <w:sz w:val="28"/>
          <w:szCs w:val="28"/>
        </w:rPr>
        <w:t>детей  и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представителей старшего поколения как наиболее уязвимых в интернете групп  населения. Раздел уже посетили более 2 млн пользователей портала Госуслуг.  Также был запущен раздел на mos.ru «Безопасность в интернете: как </w:t>
      </w:r>
      <w:proofErr w:type="gramStart"/>
      <w:r w:rsidRPr="00030208">
        <w:rPr>
          <w:rFonts w:ascii="Times New Roman" w:hAnsi="Times New Roman"/>
          <w:sz w:val="28"/>
          <w:szCs w:val="28"/>
        </w:rPr>
        <w:t>защитить  себя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и близких» (</w:t>
      </w:r>
      <w:r w:rsidRPr="00030208">
        <w:rPr>
          <w:rFonts w:ascii="Times New Roman" w:hAnsi="Times New Roman"/>
          <w:sz w:val="28"/>
          <w:szCs w:val="28"/>
        </w:rPr>
        <w:t xml:space="preserve">https://www.mos.ru/city/projects/personaldata/). Он состоит </w:t>
      </w:r>
      <w:proofErr w:type="gramStart"/>
      <w:r w:rsidRPr="00030208">
        <w:rPr>
          <w:rFonts w:ascii="Times New Roman" w:hAnsi="Times New Roman"/>
          <w:sz w:val="28"/>
          <w:szCs w:val="28"/>
        </w:rPr>
        <w:t>из  нескольких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тематических блоков. В них пользователи узнают о </w:t>
      </w:r>
      <w:proofErr w:type="gramStart"/>
      <w:r w:rsidRPr="00030208">
        <w:rPr>
          <w:rFonts w:ascii="Times New Roman" w:hAnsi="Times New Roman"/>
          <w:sz w:val="28"/>
          <w:szCs w:val="28"/>
        </w:rPr>
        <w:t>правилах  цифровой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безопасности, защите персональных данных, интернет-угрозах и  действиях киберпреступников. </w:t>
      </w:r>
    </w:p>
    <w:p w14:paraId="06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lastRenderedPageBreak/>
        <w:t>Главная цель программ</w:t>
      </w:r>
      <w:r w:rsidRPr="00030208">
        <w:rPr>
          <w:rFonts w:ascii="Times New Roman" w:hAnsi="Times New Roman"/>
          <w:sz w:val="28"/>
          <w:szCs w:val="28"/>
        </w:rPr>
        <w:t xml:space="preserve">ы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кибергигиены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заключается в том, чтобы </w:t>
      </w:r>
      <w:proofErr w:type="gramStart"/>
      <w:r w:rsidRPr="00030208">
        <w:rPr>
          <w:rFonts w:ascii="Times New Roman" w:hAnsi="Times New Roman"/>
          <w:sz w:val="28"/>
          <w:szCs w:val="28"/>
        </w:rPr>
        <w:t>доступным  языком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рассказать о правилах поведения в интернете.  </w:t>
      </w:r>
    </w:p>
    <w:p w14:paraId="07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t xml:space="preserve">«2022 год проверил наше общество на готовность противостоять </w:t>
      </w:r>
      <w:proofErr w:type="gramStart"/>
      <w:r w:rsidRPr="00030208">
        <w:rPr>
          <w:rFonts w:ascii="Times New Roman" w:hAnsi="Times New Roman"/>
          <w:sz w:val="28"/>
          <w:szCs w:val="28"/>
        </w:rPr>
        <w:t>угрозам  не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только в реальном мире, но и в киберпространстве, – подчеркнул Игорь  Ляпунов,</w:t>
      </w:r>
      <w:r w:rsidRPr="00030208">
        <w:rPr>
          <w:rFonts w:ascii="Times New Roman" w:hAnsi="Times New Roman"/>
          <w:sz w:val="28"/>
          <w:szCs w:val="28"/>
        </w:rPr>
        <w:t xml:space="preserve"> генеральный директор «РТК-</w:t>
      </w:r>
      <w:proofErr w:type="spellStart"/>
      <w:r w:rsidRPr="00030208">
        <w:rPr>
          <w:rFonts w:ascii="Times New Roman" w:hAnsi="Times New Roman"/>
          <w:sz w:val="28"/>
          <w:szCs w:val="28"/>
        </w:rPr>
        <w:t>Солар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». – Объём хакерских атак, </w:t>
      </w:r>
      <w:proofErr w:type="gramStart"/>
      <w:r w:rsidRPr="00030208">
        <w:rPr>
          <w:rFonts w:ascii="Times New Roman" w:hAnsi="Times New Roman"/>
          <w:sz w:val="28"/>
          <w:szCs w:val="28"/>
        </w:rPr>
        <w:t>утечек  информации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, уязвимостей в ПО возрос колоссально. При этом ущерб </w:t>
      </w:r>
      <w:proofErr w:type="gramStart"/>
      <w:r w:rsidRPr="00030208">
        <w:rPr>
          <w:rFonts w:ascii="Times New Roman" w:hAnsi="Times New Roman"/>
          <w:sz w:val="28"/>
          <w:szCs w:val="28"/>
        </w:rPr>
        <w:t>наносится  не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только организациям, но и гражданам. Конечно, государство и </w:t>
      </w:r>
      <w:proofErr w:type="gramStart"/>
      <w:r w:rsidRPr="00030208">
        <w:rPr>
          <w:rFonts w:ascii="Times New Roman" w:hAnsi="Times New Roman"/>
          <w:sz w:val="28"/>
          <w:szCs w:val="28"/>
        </w:rPr>
        <w:t>бизнес  стремятся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защитить население от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киберугроз</w:t>
      </w:r>
      <w:proofErr w:type="spellEnd"/>
      <w:r w:rsidRPr="00030208">
        <w:rPr>
          <w:rFonts w:ascii="Times New Roman" w:hAnsi="Times New Roman"/>
          <w:sz w:val="28"/>
          <w:szCs w:val="28"/>
        </w:rPr>
        <w:t>,</w:t>
      </w:r>
      <w:r w:rsidRPr="00030208">
        <w:rPr>
          <w:rFonts w:ascii="Times New Roman" w:hAnsi="Times New Roman"/>
          <w:sz w:val="28"/>
          <w:szCs w:val="28"/>
        </w:rPr>
        <w:t xml:space="preserve"> однако без повышения грамотности  3 самих пользователей в вопросах информационной безопасности достижение  высокого уровня кибербезопасности страны невозможно. Людям надо понять, </w:t>
      </w:r>
      <w:proofErr w:type="gramStart"/>
      <w:r w:rsidRPr="00030208">
        <w:rPr>
          <w:rFonts w:ascii="Times New Roman" w:hAnsi="Times New Roman"/>
          <w:sz w:val="28"/>
          <w:szCs w:val="28"/>
        </w:rPr>
        <w:t>что  соблюдение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элементарных правил безопасного поведения в цифровой среде –</w:t>
      </w:r>
      <w:r w:rsidRPr="00030208">
        <w:rPr>
          <w:rFonts w:ascii="Times New Roman" w:hAnsi="Times New Roman"/>
          <w:sz w:val="28"/>
          <w:szCs w:val="28"/>
        </w:rPr>
        <w:t xml:space="preserve"> это  совсем несложно. Именно на это направлены проекты по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кибергигиене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Pr="00030208">
        <w:rPr>
          <w:rFonts w:ascii="Times New Roman" w:hAnsi="Times New Roman"/>
          <w:sz w:val="28"/>
          <w:szCs w:val="28"/>
        </w:rPr>
        <w:t>которые  реализует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030208">
        <w:rPr>
          <w:rFonts w:ascii="Times New Roman" w:hAnsi="Times New Roman"/>
          <w:sz w:val="28"/>
          <w:szCs w:val="28"/>
        </w:rPr>
        <w:t>Минцифры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совместно с нашей компанией. Они говорят с </w:t>
      </w:r>
      <w:proofErr w:type="gramStart"/>
      <w:r w:rsidRPr="00030208">
        <w:rPr>
          <w:rFonts w:ascii="Times New Roman" w:hAnsi="Times New Roman"/>
          <w:sz w:val="28"/>
          <w:szCs w:val="28"/>
        </w:rPr>
        <w:t>людьми  на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понятном им языке и помогают им сделать свою жизнь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кибербезопаснее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».  </w:t>
      </w:r>
    </w:p>
    <w:p w14:paraId="08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t>Информационные спецпроекты уча</w:t>
      </w:r>
      <w:r w:rsidRPr="00030208">
        <w:rPr>
          <w:rFonts w:ascii="Times New Roman" w:hAnsi="Times New Roman"/>
          <w:sz w:val="28"/>
          <w:szCs w:val="28"/>
        </w:rPr>
        <w:t xml:space="preserve">т людей осознанному поведению в </w:t>
      </w:r>
      <w:proofErr w:type="gramStart"/>
      <w:r w:rsidRPr="00030208">
        <w:rPr>
          <w:rFonts w:ascii="Times New Roman" w:hAnsi="Times New Roman"/>
          <w:sz w:val="28"/>
          <w:szCs w:val="28"/>
        </w:rPr>
        <w:t>интернете  и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противодействию наиболее актуальным 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киберугрозам</w:t>
      </w:r>
      <w:proofErr w:type="spellEnd"/>
      <w:r w:rsidRPr="00030208">
        <w:rPr>
          <w:rFonts w:ascii="Times New Roman" w:hAnsi="Times New Roman"/>
          <w:sz w:val="28"/>
          <w:szCs w:val="28"/>
        </w:rPr>
        <w:t>. В проекте «</w:t>
      </w:r>
      <w:proofErr w:type="spellStart"/>
      <w:proofErr w:type="gramStart"/>
      <w:r w:rsidRPr="00030208">
        <w:rPr>
          <w:rFonts w:ascii="Times New Roman" w:hAnsi="Times New Roman"/>
          <w:sz w:val="28"/>
          <w:szCs w:val="28"/>
        </w:rPr>
        <w:t>КиберЗОЖ</w:t>
      </w:r>
      <w:proofErr w:type="spellEnd"/>
      <w:r w:rsidRPr="00030208">
        <w:rPr>
          <w:rFonts w:ascii="Times New Roman" w:hAnsi="Times New Roman"/>
          <w:sz w:val="28"/>
          <w:szCs w:val="28"/>
        </w:rPr>
        <w:t>»  (</w:t>
      </w:r>
      <w:proofErr w:type="gramEnd"/>
      <w:r w:rsidRPr="00030208">
        <w:rPr>
          <w:rFonts w:ascii="Times New Roman" w:hAnsi="Times New Roman"/>
          <w:sz w:val="28"/>
          <w:szCs w:val="28"/>
        </w:rPr>
        <w:t>https://киберзож.рф/) можно узнать о здоровых привычках и базовых правилах  в цифровом пространстве. Проект «Сложные несложные пароли» учи</w:t>
      </w:r>
      <w:r w:rsidRPr="00030208">
        <w:rPr>
          <w:rFonts w:ascii="Times New Roman" w:hAnsi="Times New Roman"/>
          <w:sz w:val="28"/>
          <w:szCs w:val="28"/>
        </w:rPr>
        <w:t xml:space="preserve">т </w:t>
      </w:r>
      <w:proofErr w:type="gramStart"/>
      <w:r w:rsidRPr="00030208">
        <w:rPr>
          <w:rFonts w:ascii="Times New Roman" w:hAnsi="Times New Roman"/>
          <w:sz w:val="28"/>
          <w:szCs w:val="28"/>
        </w:rPr>
        <w:t>надёжно  защищать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свои учётные записи, а проект «Выучи свою роль»  (https://выучисвоюроль.рф/) – правильно действовать при звонках телефонных  мошенников. </w:t>
      </w:r>
    </w:p>
    <w:p w14:paraId="09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t>Проект «</w:t>
      </w:r>
      <w:proofErr w:type="spellStart"/>
      <w:r w:rsidRPr="00030208">
        <w:rPr>
          <w:rFonts w:ascii="Times New Roman" w:hAnsi="Times New Roman"/>
          <w:sz w:val="28"/>
          <w:szCs w:val="28"/>
        </w:rPr>
        <w:t>Кибербуллинг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» (https://кибер-буллинг.рф/) создан для </w:t>
      </w:r>
      <w:proofErr w:type="gramStart"/>
      <w:r w:rsidRPr="00030208">
        <w:rPr>
          <w:rFonts w:ascii="Times New Roman" w:hAnsi="Times New Roman"/>
          <w:sz w:val="28"/>
          <w:szCs w:val="28"/>
        </w:rPr>
        <w:t>подростков  и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посвящён важной теме ин</w:t>
      </w:r>
      <w:r w:rsidRPr="00030208">
        <w:rPr>
          <w:rFonts w:ascii="Times New Roman" w:hAnsi="Times New Roman"/>
          <w:sz w:val="28"/>
          <w:szCs w:val="28"/>
        </w:rPr>
        <w:t xml:space="preserve">тернет-травли. В нем рассказывается, </w:t>
      </w:r>
      <w:proofErr w:type="gramStart"/>
      <w:r w:rsidRPr="00030208">
        <w:rPr>
          <w:rFonts w:ascii="Times New Roman" w:hAnsi="Times New Roman"/>
          <w:sz w:val="28"/>
          <w:szCs w:val="28"/>
        </w:rPr>
        <w:t>как  противостоять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угрозам и оскорблениям в мессенджерах и социальных сетях.  Кроме того, был разработан специальный </w:t>
      </w:r>
      <w:proofErr w:type="spellStart"/>
      <w:r w:rsidRPr="00030208">
        <w:rPr>
          <w:rFonts w:ascii="Times New Roman" w:hAnsi="Times New Roman"/>
          <w:sz w:val="28"/>
          <w:szCs w:val="28"/>
        </w:rPr>
        <w:t>стикерпак</w:t>
      </w:r>
      <w:proofErr w:type="spellEnd"/>
      <w:r w:rsidRPr="00030208">
        <w:rPr>
          <w:rFonts w:ascii="Times New Roman" w:hAnsi="Times New Roman"/>
          <w:sz w:val="28"/>
          <w:szCs w:val="28"/>
        </w:rPr>
        <w:t xml:space="preserve"> для быстрого </w:t>
      </w:r>
      <w:proofErr w:type="gramStart"/>
      <w:r w:rsidRPr="00030208">
        <w:rPr>
          <w:rFonts w:ascii="Times New Roman" w:hAnsi="Times New Roman"/>
          <w:sz w:val="28"/>
          <w:szCs w:val="28"/>
        </w:rPr>
        <w:t>ответа  обидчику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, который уже скачали себе более 300 тыс. человек. </w:t>
      </w:r>
    </w:p>
    <w:p w14:paraId="0A000000" w14:textId="77777777" w:rsidR="00305D1C" w:rsidRPr="00030208" w:rsidRDefault="00030208" w:rsidP="00030208">
      <w:pPr>
        <w:jc w:val="both"/>
        <w:rPr>
          <w:rFonts w:ascii="Times New Roman" w:hAnsi="Times New Roman"/>
          <w:sz w:val="28"/>
          <w:szCs w:val="28"/>
        </w:rPr>
      </w:pPr>
      <w:r w:rsidRPr="00030208">
        <w:rPr>
          <w:rFonts w:ascii="Times New Roman" w:hAnsi="Times New Roman"/>
          <w:sz w:val="28"/>
          <w:szCs w:val="28"/>
        </w:rPr>
        <w:t>Проект «Про</w:t>
      </w:r>
      <w:r w:rsidRPr="00030208">
        <w:rPr>
          <w:rFonts w:ascii="Times New Roman" w:hAnsi="Times New Roman"/>
          <w:sz w:val="28"/>
          <w:szCs w:val="28"/>
        </w:rPr>
        <w:t xml:space="preserve">качай скилл защиты» (https://прокачайскиллзащиты.рф/) </w:t>
      </w:r>
      <w:proofErr w:type="gramStart"/>
      <w:r w:rsidRPr="00030208">
        <w:rPr>
          <w:rFonts w:ascii="Times New Roman" w:hAnsi="Times New Roman"/>
          <w:sz w:val="28"/>
          <w:szCs w:val="28"/>
        </w:rPr>
        <w:t>разработан  специально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для геймеров: на понятном для них языке объясняется, как  не потерять аккаунт и не заразить свой компьютер вирусом. </w:t>
      </w:r>
      <w:proofErr w:type="gramStart"/>
      <w:r w:rsidRPr="00030208">
        <w:rPr>
          <w:rFonts w:ascii="Times New Roman" w:hAnsi="Times New Roman"/>
          <w:sz w:val="28"/>
          <w:szCs w:val="28"/>
        </w:rPr>
        <w:t>Спецпроект  «</w:t>
      </w:r>
      <w:proofErr w:type="gramEnd"/>
      <w:r w:rsidRPr="00030208">
        <w:rPr>
          <w:rFonts w:ascii="Times New Roman" w:hAnsi="Times New Roman"/>
          <w:sz w:val="28"/>
          <w:szCs w:val="28"/>
        </w:rPr>
        <w:t>Подготовка к известности» рассказывает детям, кото</w:t>
      </w:r>
      <w:r w:rsidRPr="00030208">
        <w:rPr>
          <w:rFonts w:ascii="Times New Roman" w:hAnsi="Times New Roman"/>
          <w:sz w:val="28"/>
          <w:szCs w:val="28"/>
        </w:rPr>
        <w:t xml:space="preserve">рые хотят стать известными  блогерами, как защитить свой аккаунт в соцсетях. В рамках этого проекта </w:t>
      </w:r>
      <w:proofErr w:type="gramStart"/>
      <w:r w:rsidRPr="00030208">
        <w:rPr>
          <w:rFonts w:ascii="Times New Roman" w:hAnsi="Times New Roman"/>
          <w:sz w:val="28"/>
          <w:szCs w:val="28"/>
        </w:rPr>
        <w:t>были  запущены</w:t>
      </w:r>
      <w:proofErr w:type="gramEnd"/>
      <w:r w:rsidRPr="00030208">
        <w:rPr>
          <w:rFonts w:ascii="Times New Roman" w:hAnsi="Times New Roman"/>
          <w:sz w:val="28"/>
          <w:szCs w:val="28"/>
        </w:rPr>
        <w:t xml:space="preserve"> интеграции с 11 популярными среди подрастающего поколения  блогерами</w:t>
      </w:r>
      <w:bookmarkEnd w:id="0"/>
    </w:p>
    <w:sectPr w:rsidR="00305D1C" w:rsidRPr="00030208">
      <w:pgSz w:w="11906" w:h="16838"/>
      <w:pgMar w:top="1134" w:right="850" w:bottom="1134" w:left="170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D1C"/>
    <w:rsid w:val="00030208"/>
    <w:rsid w:val="00305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53BD03-5D1D-4356-BA38-434628D0F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="Arial" w:hAnsi="Arial"/>
      <w:sz w:val="40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360"/>
      <w:outlineLvl w:val="1"/>
    </w:pPr>
    <w:rPr>
      <w:rFonts w:ascii="Arial" w:hAnsi="Arial"/>
      <w:sz w:val="34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320"/>
      <w:outlineLvl w:val="2"/>
    </w:pPr>
    <w:rPr>
      <w:rFonts w:ascii="Arial" w:hAnsi="Arial"/>
      <w:sz w:val="30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/>
      <w:outlineLvl w:val="4"/>
    </w:pPr>
    <w:rPr>
      <w:rFonts w:ascii="Arial" w:hAnsi="Arial"/>
      <w:b/>
      <w:sz w:val="24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/>
      <w:outlineLvl w:val="5"/>
    </w:pPr>
    <w:rPr>
      <w:rFonts w:ascii="Arial" w:hAnsi="Arial"/>
      <w:b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/>
      <w:outlineLvl w:val="6"/>
    </w:pPr>
    <w:rPr>
      <w:rFonts w:ascii="Arial" w:hAnsi="Arial"/>
      <w:b/>
      <w:i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32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320"/>
      <w:outlineLvl w:val="8"/>
    </w:pPr>
    <w:rPr>
      <w:rFonts w:ascii="Arial" w:hAnsi="Arial"/>
      <w:i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12">
    <w:name w:val="Знак сноски1"/>
    <w:link w:val="a3"/>
    <w:rPr>
      <w:vertAlign w:val="superscript"/>
    </w:rPr>
  </w:style>
  <w:style w:type="character" w:styleId="a3">
    <w:name w:val="footnote reference"/>
    <w:link w:val="12"/>
    <w:rPr>
      <w:vertAlign w:val="superscript"/>
    </w:rPr>
  </w:style>
  <w:style w:type="paragraph" w:styleId="21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1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</w:style>
  <w:style w:type="paragraph" w:styleId="a4">
    <w:name w:val="List Paragraph"/>
    <w:basedOn w:val="a"/>
    <w:link w:val="a5"/>
    <w:pPr>
      <w:ind w:left="720"/>
      <w:contextualSpacing/>
    </w:pPr>
  </w:style>
  <w:style w:type="character" w:customStyle="1" w:styleId="a5">
    <w:name w:val="Абзац списка Знак"/>
    <w:basedOn w:val="1"/>
    <w:link w:val="a4"/>
  </w:style>
  <w:style w:type="paragraph" w:customStyle="1" w:styleId="13">
    <w:name w:val="Основной шрифт абзаца1"/>
    <w:link w:val="3"/>
  </w:style>
  <w:style w:type="character" w:customStyle="1" w:styleId="30">
    <w:name w:val="Заголовок 3 Знак"/>
    <w:basedOn w:val="1"/>
    <w:link w:val="3"/>
    <w:rPr>
      <w:rFonts w:ascii="Arial" w:hAnsi="Arial"/>
      <w:sz w:val="30"/>
    </w:rPr>
  </w:style>
  <w:style w:type="paragraph" w:styleId="a6">
    <w:name w:val="caption"/>
    <w:basedOn w:val="a"/>
    <w:next w:val="a"/>
    <w:link w:val="a7"/>
    <w:rPr>
      <w:b/>
      <w:color w:val="5B9BD5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5B9BD5" w:themeColor="accent1"/>
      <w:sz w:val="18"/>
    </w:rPr>
  </w:style>
  <w:style w:type="paragraph" w:styleId="a8">
    <w:name w:val="header"/>
    <w:basedOn w:val="a"/>
    <w:link w:val="a9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9">
    <w:name w:val="Верхний колонтитул Знак"/>
    <w:basedOn w:val="1"/>
    <w:link w:val="a8"/>
  </w:style>
  <w:style w:type="character" w:customStyle="1" w:styleId="90">
    <w:name w:val="Заголовок 9 Знак"/>
    <w:basedOn w:val="1"/>
    <w:link w:val="9"/>
    <w:rPr>
      <w:rFonts w:ascii="Arial" w:hAnsi="Arial"/>
      <w:i/>
      <w:sz w:val="21"/>
    </w:rPr>
  </w:style>
  <w:style w:type="paragraph" w:customStyle="1" w:styleId="FooterChar">
    <w:name w:val="Footer Char"/>
    <w:link w:val="FooterChar0"/>
  </w:style>
  <w:style w:type="character" w:customStyle="1" w:styleId="FooterChar0">
    <w:name w:val="Footer Char"/>
    <w:link w:val="FooterChar"/>
  </w:style>
  <w:style w:type="paragraph" w:styleId="aa">
    <w:name w:val="TOC Heading"/>
    <w:link w:val="ab"/>
  </w:style>
  <w:style w:type="character" w:customStyle="1" w:styleId="ab">
    <w:name w:val="Заголовок оглавления Знак"/>
    <w:link w:val="aa"/>
  </w:style>
  <w:style w:type="paragraph" w:styleId="31">
    <w:name w:val="toc 3"/>
    <w:basedOn w:val="a"/>
    <w:next w:val="a"/>
    <w:link w:val="32"/>
    <w:uiPriority w:val="39"/>
    <w:pPr>
      <w:spacing w:after="57"/>
      <w:ind w:left="567"/>
    </w:pPr>
  </w:style>
  <w:style w:type="character" w:customStyle="1" w:styleId="32">
    <w:name w:val="Оглавление 3 Знак"/>
    <w:basedOn w:val="1"/>
    <w:link w:val="31"/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11">
    <w:name w:val="Заголовок 1 Знак"/>
    <w:basedOn w:val="1"/>
    <w:link w:val="10"/>
    <w:rPr>
      <w:rFonts w:ascii="Arial" w:hAnsi="Arial"/>
      <w:sz w:val="40"/>
    </w:rPr>
  </w:style>
  <w:style w:type="paragraph" w:styleId="ac">
    <w:name w:val="endnote text"/>
    <w:basedOn w:val="a"/>
    <w:link w:val="ad"/>
    <w:pPr>
      <w:spacing w:after="0" w:line="240" w:lineRule="auto"/>
    </w:pPr>
    <w:rPr>
      <w:sz w:val="20"/>
    </w:rPr>
  </w:style>
  <w:style w:type="character" w:customStyle="1" w:styleId="ad">
    <w:name w:val="Текст концевой сноски Знак"/>
    <w:basedOn w:val="1"/>
    <w:link w:val="ac"/>
    <w:rPr>
      <w:sz w:val="20"/>
    </w:rPr>
  </w:style>
  <w:style w:type="paragraph" w:customStyle="1" w:styleId="14">
    <w:name w:val="Гиперссылка1"/>
    <w:link w:val="ae"/>
    <w:rPr>
      <w:color w:val="0563C1" w:themeColor="hyperlink"/>
      <w:u w:val="single"/>
    </w:rPr>
  </w:style>
  <w:style w:type="character" w:styleId="ae">
    <w:name w:val="Hyperlink"/>
    <w:link w:val="14"/>
    <w:rPr>
      <w:color w:val="0563C1" w:themeColor="hyperlink"/>
      <w:u w:val="single"/>
    </w:rPr>
  </w:style>
  <w:style w:type="paragraph" w:customStyle="1" w:styleId="Footnote">
    <w:name w:val="Footnote"/>
    <w:basedOn w:val="a"/>
    <w:link w:val="Footnote0"/>
    <w:pPr>
      <w:spacing w:after="40" w:line="240" w:lineRule="auto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character" w:customStyle="1" w:styleId="80">
    <w:name w:val="Заголовок 8 Знак"/>
    <w:basedOn w:val="1"/>
    <w:link w:val="8"/>
    <w:rPr>
      <w:rFonts w:ascii="Arial" w:hAnsi="Arial"/>
      <w:i/>
      <w:sz w:val="22"/>
    </w:rPr>
  </w:style>
  <w:style w:type="paragraph" w:styleId="15">
    <w:name w:val="toc 1"/>
    <w:basedOn w:val="a"/>
    <w:next w:val="a"/>
    <w:link w:val="16"/>
    <w:uiPriority w:val="39"/>
    <w:pPr>
      <w:spacing w:after="57"/>
    </w:pPr>
  </w:style>
  <w:style w:type="character" w:customStyle="1" w:styleId="16">
    <w:name w:val="Оглавление 1 Знак"/>
    <w:basedOn w:val="1"/>
    <w:link w:val="15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f">
    <w:name w:val="Intense Quote"/>
    <w:basedOn w:val="a"/>
    <w:next w:val="a"/>
    <w:link w:val="af0"/>
    <w:pPr>
      <w:ind w:left="720" w:right="720"/>
    </w:pPr>
    <w:rPr>
      <w:i/>
    </w:rPr>
  </w:style>
  <w:style w:type="character" w:customStyle="1" w:styleId="af0">
    <w:name w:val="Выделенная цитата Знак"/>
    <w:basedOn w:val="1"/>
    <w:link w:val="af"/>
    <w:rPr>
      <w:i/>
    </w:rPr>
  </w:style>
  <w:style w:type="paragraph" w:styleId="23">
    <w:name w:val="Quote"/>
    <w:basedOn w:val="a"/>
    <w:next w:val="a"/>
    <w:link w:val="24"/>
    <w:pPr>
      <w:ind w:left="720" w:right="720"/>
    </w:pPr>
    <w:rPr>
      <w:i/>
    </w:rPr>
  </w:style>
  <w:style w:type="character" w:customStyle="1" w:styleId="24">
    <w:name w:val="Цитата 2 Знак"/>
    <w:basedOn w:val="1"/>
    <w:link w:val="23"/>
    <w:rPr>
      <w:i/>
    </w:rPr>
  </w:style>
  <w:style w:type="paragraph" w:styleId="91">
    <w:name w:val="toc 9"/>
    <w:basedOn w:val="a"/>
    <w:next w:val="a"/>
    <w:link w:val="92"/>
    <w:uiPriority w:val="39"/>
    <w:pPr>
      <w:spacing w:after="57"/>
      <w:ind w:left="2268"/>
    </w:pPr>
  </w:style>
  <w:style w:type="character" w:customStyle="1" w:styleId="92">
    <w:name w:val="Оглавление 9 Знак"/>
    <w:basedOn w:val="1"/>
    <w:link w:val="91"/>
  </w:style>
  <w:style w:type="paragraph" w:styleId="af1">
    <w:name w:val="footer"/>
    <w:basedOn w:val="a"/>
    <w:link w:val="af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f2">
    <w:name w:val="Нижний колонтитул Знак"/>
    <w:basedOn w:val="1"/>
    <w:link w:val="af1"/>
  </w:style>
  <w:style w:type="paragraph" w:styleId="af3">
    <w:name w:val="table of figures"/>
    <w:basedOn w:val="a"/>
    <w:next w:val="a"/>
    <w:link w:val="af4"/>
    <w:pPr>
      <w:spacing w:after="0"/>
    </w:pPr>
  </w:style>
  <w:style w:type="character" w:customStyle="1" w:styleId="af4">
    <w:name w:val="Перечень рисунков Знак"/>
    <w:basedOn w:val="1"/>
    <w:link w:val="af3"/>
  </w:style>
  <w:style w:type="paragraph" w:styleId="81">
    <w:name w:val="toc 8"/>
    <w:basedOn w:val="a"/>
    <w:next w:val="a"/>
    <w:link w:val="82"/>
    <w:uiPriority w:val="39"/>
    <w:pPr>
      <w:spacing w:after="57"/>
      <w:ind w:left="1984"/>
    </w:pPr>
  </w:style>
  <w:style w:type="character" w:customStyle="1" w:styleId="82">
    <w:name w:val="Оглавление 8 Знак"/>
    <w:basedOn w:val="1"/>
    <w:link w:val="81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</w:style>
  <w:style w:type="paragraph" w:customStyle="1" w:styleId="17">
    <w:name w:val="Знак концевой сноски1"/>
    <w:link w:val="af5"/>
    <w:rPr>
      <w:vertAlign w:val="superscript"/>
    </w:rPr>
  </w:style>
  <w:style w:type="character" w:styleId="af5">
    <w:name w:val="endnote reference"/>
    <w:link w:val="17"/>
    <w:rPr>
      <w:vertAlign w:val="superscript"/>
    </w:rPr>
  </w:style>
  <w:style w:type="paragraph" w:styleId="af6">
    <w:name w:val="Subtitle"/>
    <w:basedOn w:val="a"/>
    <w:next w:val="a"/>
    <w:link w:val="af7"/>
    <w:uiPriority w:val="11"/>
    <w:qFormat/>
    <w:pPr>
      <w:spacing w:before="200"/>
    </w:pPr>
    <w:rPr>
      <w:sz w:val="24"/>
    </w:rPr>
  </w:style>
  <w:style w:type="character" w:customStyle="1" w:styleId="af7">
    <w:name w:val="Подзаголовок Знак"/>
    <w:basedOn w:val="1"/>
    <w:link w:val="af6"/>
    <w:rPr>
      <w:sz w:val="24"/>
    </w:rPr>
  </w:style>
  <w:style w:type="paragraph" w:styleId="af8">
    <w:name w:val="Title"/>
    <w:basedOn w:val="a"/>
    <w:next w:val="a"/>
    <w:link w:val="af9"/>
    <w:uiPriority w:val="10"/>
    <w:qFormat/>
    <w:pPr>
      <w:spacing w:before="300"/>
      <w:contextualSpacing/>
    </w:pPr>
    <w:rPr>
      <w:sz w:val="48"/>
    </w:rPr>
  </w:style>
  <w:style w:type="character" w:customStyle="1" w:styleId="af9">
    <w:name w:val="Заголовок Знак"/>
    <w:basedOn w:val="1"/>
    <w:link w:val="af8"/>
    <w:rPr>
      <w:sz w:val="48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20">
    <w:name w:val="Заголовок 2 Знак"/>
    <w:basedOn w:val="1"/>
    <w:link w:val="2"/>
    <w:rPr>
      <w:rFonts w:ascii="Arial" w:hAnsi="Arial"/>
      <w:sz w:val="34"/>
    </w:rPr>
  </w:style>
  <w:style w:type="paragraph" w:styleId="afa">
    <w:name w:val="No Spacing"/>
    <w:basedOn w:val="a"/>
    <w:link w:val="afb"/>
    <w:pPr>
      <w:spacing w:after="0" w:line="240" w:lineRule="auto"/>
    </w:pPr>
  </w:style>
  <w:style w:type="character" w:customStyle="1" w:styleId="afb">
    <w:name w:val="Без интервала Знак"/>
    <w:basedOn w:val="1"/>
    <w:link w:val="afa"/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table" w:customStyle="1" w:styleId="Lined-Accent5">
    <w:name w:val="Lined - Accent 5"/>
    <w:basedOn w:val="a1"/>
    <w:pPr>
      <w:spacing w:after="0" w:line="240" w:lineRule="auto"/>
    </w:pPr>
    <w:rPr>
      <w:color w:val="404040"/>
    </w:rPr>
    <w:tblPr/>
  </w:style>
  <w:style w:type="table" w:customStyle="1" w:styleId="GridTable1Light-Accent3">
    <w:name w:val="Grid Table 1 Light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GridTable6Colorful-Accent4">
    <w:name w:val="Grid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6Colorful-Accent3">
    <w:name w:val="Grid Table 6 Colorful - Accent 3"/>
    <w:basedOn w:val="a1"/>
    <w:pPr>
      <w:spacing w:after="0" w:line="240" w:lineRule="auto"/>
    </w:pPr>
    <w:tblPr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6Colorful-Accent5">
    <w:name w:val="Grid Table 6 Colorful - Accent 5"/>
    <w:basedOn w:val="a1"/>
    <w:pPr>
      <w:spacing w:after="0" w:line="240" w:lineRule="auto"/>
    </w:pPr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GridTable3-Accent5">
    <w:name w:val="Grid Table 3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customStyle="1" w:styleId="ListTable6Colorful-Accent6">
    <w:name w:val="List Table 6 Colorful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</w:style>
  <w:style w:type="table" w:customStyle="1" w:styleId="Lined-Accent3">
    <w:name w:val="Lined - Accent 3"/>
    <w:basedOn w:val="a1"/>
    <w:pPr>
      <w:spacing w:after="0" w:line="240" w:lineRule="auto"/>
    </w:pPr>
    <w:rPr>
      <w:color w:val="404040"/>
    </w:rPr>
    <w:tblPr/>
  </w:style>
  <w:style w:type="table" w:customStyle="1" w:styleId="GridTable7Colorful-Accent2">
    <w:name w:val="Grid Table 7 Colorful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styleId="33">
    <w:name w:val="Plain Table 3"/>
    <w:basedOn w:val="a1"/>
    <w:pPr>
      <w:spacing w:after="0" w:line="240" w:lineRule="auto"/>
    </w:pPr>
    <w:tblPr/>
  </w:style>
  <w:style w:type="table" w:customStyle="1" w:styleId="GridTable5Dark-Accent6">
    <w:name w:val="Grid Table 5 Dark - Accent 6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6Colorful-Accent1">
    <w:name w:val="List Table 6 Colorful - Accent 1"/>
    <w:basedOn w:val="a1"/>
    <w:pPr>
      <w:spacing w:after="0" w:line="240" w:lineRule="auto"/>
    </w:pPr>
    <w:tblPr>
      <w:tblBorders>
        <w:top w:val="single" w:sz="4" w:space="0" w:color="5B9BD5" w:themeColor="accent1"/>
        <w:bottom w:val="single" w:sz="4" w:space="0" w:color="5B9BD5" w:themeColor="accent1"/>
      </w:tblBorders>
    </w:tblPr>
  </w:style>
  <w:style w:type="table" w:customStyle="1" w:styleId="TableGridLight">
    <w:name w:val="Table Grid Light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ned-Accent6">
    <w:name w:val="Lined - Accent 6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1">
    <w:name w:val="List Table 1 Light - Accent 1"/>
    <w:basedOn w:val="a1"/>
    <w:pPr>
      <w:spacing w:after="0" w:line="240" w:lineRule="auto"/>
    </w:pPr>
    <w:tblPr/>
  </w:style>
  <w:style w:type="table" w:customStyle="1" w:styleId="ListTable7Colorful-Accent4">
    <w:name w:val="List Table 7 Colorful - Accent 4"/>
    <w:basedOn w:val="a1"/>
    <w:pPr>
      <w:spacing w:after="0" w:line="240" w:lineRule="auto"/>
    </w:pPr>
    <w:tblPr>
      <w:tblBorders>
        <w:right w:val="single" w:sz="4" w:space="0" w:color="FFD865" w:themeColor="accent4" w:themeTint="9A"/>
      </w:tblBorders>
    </w:tblPr>
  </w:style>
  <w:style w:type="table" w:customStyle="1" w:styleId="BorderedLined-Accent6">
    <w:name w:val="Bordered &amp; Lined - Accent 6"/>
    <w:basedOn w:val="a1"/>
    <w:pPr>
      <w:spacing w:after="0" w:line="240" w:lineRule="auto"/>
    </w:pPr>
    <w:rPr>
      <w:color w:val="404040"/>
    </w:rPr>
    <w:tblPr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</w:style>
  <w:style w:type="table" w:styleId="-1">
    <w:name w:val="List Table 1 Light"/>
    <w:basedOn w:val="a1"/>
    <w:pPr>
      <w:spacing w:after="0" w:line="240" w:lineRule="auto"/>
    </w:pPr>
    <w:tblPr/>
  </w:style>
  <w:style w:type="table" w:customStyle="1" w:styleId="GridTable3-Accent2">
    <w:name w:val="Grid Table 3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6Colorful-Accent1">
    <w:name w:val="Grid Table 6 Colorful - Accent 1"/>
    <w:basedOn w:val="a1"/>
    <w:pPr>
      <w:spacing w:after="0" w:line="240" w:lineRule="auto"/>
    </w:pPr>
    <w:tblPr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5Dark-Accent5">
    <w:name w:val="Grid Table 5 Dark - Accent 5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4-Accent2">
    <w:name w:val="Grid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</w:style>
  <w:style w:type="table" w:customStyle="1" w:styleId="BorderedLined-Accent5">
    <w:name w:val="Bordered &amp; Lined - Accent 5"/>
    <w:basedOn w:val="a1"/>
    <w:pPr>
      <w:spacing w:after="0" w:line="240" w:lineRule="auto"/>
    </w:pPr>
    <w:rPr>
      <w:color w:val="404040"/>
    </w:rPr>
    <w:tblPr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</w:style>
  <w:style w:type="table" w:customStyle="1" w:styleId="GridTable5Dark-Accent3">
    <w:name w:val="Grid Table 5 Dark - Accent 3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GridTable6Colorful-Accent6">
    <w:name w:val="Grid Table 6 Colorful - Accent 6"/>
    <w:basedOn w:val="a1"/>
    <w:pPr>
      <w:spacing w:after="0" w:line="240" w:lineRule="auto"/>
    </w:pPr>
    <w:tblPr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2-Accent1">
    <w:name w:val="List Table 2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7Colorful-Accent1">
    <w:name w:val="Grid Table 7 Colorful - Accent 1"/>
    <w:basedOn w:val="a1"/>
    <w:pPr>
      <w:spacing w:after="0" w:line="240" w:lineRule="auto"/>
    </w:pPr>
    <w:tblPr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</w:style>
  <w:style w:type="table" w:customStyle="1" w:styleId="GridTable2-Accent5">
    <w:name w:val="Grid Table 2 - Accent 5"/>
    <w:basedOn w:val="a1"/>
    <w:pPr>
      <w:spacing w:after="0" w:line="240" w:lineRule="auto"/>
    </w:pPr>
    <w:tblPr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</w:style>
  <w:style w:type="table" w:styleId="43">
    <w:name w:val="Plain Table 4"/>
    <w:basedOn w:val="a1"/>
    <w:pPr>
      <w:spacing w:after="0" w:line="240" w:lineRule="auto"/>
    </w:pPr>
    <w:tblPr/>
  </w:style>
  <w:style w:type="table" w:customStyle="1" w:styleId="ListTable7Colorful-Accent3">
    <w:name w:val="List Table 7 Colorful - Accent 3"/>
    <w:basedOn w:val="a1"/>
    <w:pPr>
      <w:spacing w:after="0" w:line="240" w:lineRule="auto"/>
    </w:pPr>
    <w:tblPr>
      <w:tblBorders>
        <w:right w:val="single" w:sz="4" w:space="0" w:color="C9C9C9" w:themeColor="accent3" w:themeTint="98"/>
      </w:tblBorders>
    </w:tblPr>
  </w:style>
  <w:style w:type="table" w:customStyle="1" w:styleId="ListTable1Light-Accent2">
    <w:name w:val="List Table 1 Light - Accent 2"/>
    <w:basedOn w:val="a1"/>
    <w:pPr>
      <w:spacing w:after="0" w:line="240" w:lineRule="auto"/>
    </w:pPr>
    <w:tblPr/>
  </w:style>
  <w:style w:type="table" w:customStyle="1" w:styleId="GridTable2-Accent6">
    <w:name w:val="Grid Table 2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styleId="-4">
    <w:name w:val="List Table 4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</w:style>
  <w:style w:type="table" w:customStyle="1" w:styleId="ListTable2-Accent3">
    <w:name w:val="List Table 2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Lined-Accent">
    <w:name w:val="Lined - Accent"/>
    <w:basedOn w:val="a1"/>
    <w:pPr>
      <w:spacing w:after="0" w:line="240" w:lineRule="auto"/>
    </w:pPr>
    <w:rPr>
      <w:color w:val="404040"/>
    </w:rPr>
    <w:tblPr/>
  </w:style>
  <w:style w:type="table" w:styleId="-6">
    <w:name w:val="List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</w:style>
  <w:style w:type="table" w:customStyle="1" w:styleId="GridTable3-Accent3">
    <w:name w:val="Grid Table 3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GridTable7Colorful-Accent5">
    <w:name w:val="Grid Table 7 Colorful - Accent 5"/>
    <w:basedOn w:val="a1"/>
    <w:pPr>
      <w:spacing w:after="0" w:line="240" w:lineRule="auto"/>
    </w:pPr>
    <w:tblPr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ned-Accent1">
    <w:name w:val="Lined - Accent 1"/>
    <w:basedOn w:val="a1"/>
    <w:pPr>
      <w:spacing w:after="0" w:line="240" w:lineRule="auto"/>
    </w:pPr>
    <w:rPr>
      <w:color w:val="404040"/>
    </w:rPr>
    <w:tblPr/>
  </w:style>
  <w:style w:type="table" w:styleId="-10">
    <w:name w:val="Grid Table 1 Light"/>
    <w:basedOn w:val="a1"/>
    <w:pPr>
      <w:spacing w:after="0" w:line="240" w:lineRule="auto"/>
    </w:pPr>
    <w:tblPr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</w:style>
  <w:style w:type="table" w:customStyle="1" w:styleId="ListTable5Dark-Accent6">
    <w:name w:val="List Table 5 Dark - Accent 6"/>
    <w:basedOn w:val="a1"/>
    <w:pPr>
      <w:spacing w:after="0" w:line="240" w:lineRule="auto"/>
    </w:pPr>
    <w:tblPr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</w:tblPr>
  </w:style>
  <w:style w:type="table" w:styleId="-5">
    <w:name w:val="Grid Table 5 Dark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3-Accent6">
    <w:name w:val="List Table 3 - Accent 6"/>
    <w:basedOn w:val="a1"/>
    <w:pPr>
      <w:spacing w:after="0" w:line="240" w:lineRule="auto"/>
    </w:pPr>
    <w:tblPr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</w:style>
  <w:style w:type="table" w:customStyle="1" w:styleId="ListTable4-Accent1">
    <w:name w:val="List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</w:style>
  <w:style w:type="table" w:customStyle="1" w:styleId="GridTable5Dark-Accent2">
    <w:name w:val="Grid Table 5 Dark - Accent 2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styleId="-40">
    <w:name w:val="Grid Table 4"/>
    <w:basedOn w:val="a1"/>
    <w:pPr>
      <w:spacing w:after="0" w:line="240" w:lineRule="auto"/>
    </w:pPr>
    <w:tblPr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</w:style>
  <w:style w:type="table" w:customStyle="1" w:styleId="GridTable4-Accent6">
    <w:name w:val="Grid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customStyle="1" w:styleId="ListTable2-Accent4">
    <w:name w:val="List Table 2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customStyle="1" w:styleId="ListTable7Colorful-Accent6">
    <w:name w:val="List Table 7 Colorful - Accent 6"/>
    <w:basedOn w:val="a1"/>
    <w:pPr>
      <w:spacing w:after="0" w:line="240" w:lineRule="auto"/>
    </w:pPr>
    <w:tblPr>
      <w:tblBorders>
        <w:right w:val="single" w:sz="4" w:space="0" w:color="A9D08E" w:themeColor="accent6" w:themeTint="98"/>
      </w:tblBorders>
    </w:tblPr>
  </w:style>
  <w:style w:type="table" w:customStyle="1" w:styleId="ListTable6Colorful-Accent4">
    <w:name w:val="List Table 6 Colorful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</w:style>
  <w:style w:type="table" w:styleId="-50">
    <w:name w:val="List Table 5 Dark"/>
    <w:basedOn w:val="a1"/>
    <w:pPr>
      <w:spacing w:after="0" w:line="240" w:lineRule="auto"/>
    </w:pPr>
    <w:tblPr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</w:tblPr>
  </w:style>
  <w:style w:type="table" w:customStyle="1" w:styleId="GridTable2-Accent2">
    <w:name w:val="Grid Table 2 - Accent 2"/>
    <w:basedOn w:val="a1"/>
    <w:pPr>
      <w:spacing w:after="0" w:line="240" w:lineRule="auto"/>
    </w:pPr>
    <w:tblPr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GridTable1Light-Accent6">
    <w:name w:val="Grid Table 1 Light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ned-Accent2">
    <w:name w:val="Lined - Accent 2"/>
    <w:basedOn w:val="a1"/>
    <w:pPr>
      <w:spacing w:after="0" w:line="240" w:lineRule="auto"/>
    </w:pPr>
    <w:rPr>
      <w:color w:val="404040"/>
    </w:rPr>
    <w:tblPr/>
  </w:style>
  <w:style w:type="table" w:customStyle="1" w:styleId="ListTable1Light-Accent4">
    <w:name w:val="List Table 1 Light - Accent 4"/>
    <w:basedOn w:val="a1"/>
    <w:pPr>
      <w:spacing w:after="0" w:line="240" w:lineRule="auto"/>
    </w:pPr>
    <w:tblPr/>
  </w:style>
  <w:style w:type="table" w:customStyle="1" w:styleId="ListTable7Colorful-Accent2">
    <w:name w:val="List Table 7 Colorful - Accent 2"/>
    <w:basedOn w:val="a1"/>
    <w:pPr>
      <w:spacing w:after="0" w:line="240" w:lineRule="auto"/>
    </w:pPr>
    <w:tblPr>
      <w:tblBorders>
        <w:right w:val="single" w:sz="4" w:space="0" w:color="F4B184" w:themeColor="accent2" w:themeTint="97"/>
      </w:tblBorders>
    </w:tblPr>
  </w:style>
  <w:style w:type="table" w:customStyle="1" w:styleId="GridTable7Colorful-Accent4">
    <w:name w:val="Grid Table 7 Colorful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Lined-Accent4">
    <w:name w:val="Lined - Accent 4"/>
    <w:basedOn w:val="a1"/>
    <w:pPr>
      <w:spacing w:after="0" w:line="240" w:lineRule="auto"/>
    </w:pPr>
    <w:rPr>
      <w:color w:val="404040"/>
    </w:rPr>
    <w:tblPr/>
  </w:style>
  <w:style w:type="table" w:customStyle="1" w:styleId="ListTable4-Accent2">
    <w:name w:val="List Table 4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3-Accent1">
    <w:name w:val="Grid Table 3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GridTable4-Accent4">
    <w:name w:val="Grid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</w:style>
  <w:style w:type="table" w:styleId="afc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GridTable4-Accent5">
    <w:name w:val="Grid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</w:style>
  <w:style w:type="table" w:customStyle="1" w:styleId="ListTable7Colorful-Accent1">
    <w:name w:val="List Table 7 Colorful - Accent 1"/>
    <w:basedOn w:val="a1"/>
    <w:pPr>
      <w:spacing w:after="0" w:line="240" w:lineRule="auto"/>
    </w:pPr>
    <w:tblPr>
      <w:tblBorders>
        <w:right w:val="single" w:sz="4" w:space="0" w:color="5B9BD5" w:themeColor="accent1"/>
      </w:tblBorders>
    </w:tblPr>
  </w:style>
  <w:style w:type="table" w:customStyle="1" w:styleId="ListTable6Colorful-Accent2">
    <w:name w:val="List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</w:style>
  <w:style w:type="table" w:customStyle="1" w:styleId="GridTable2-Accent1">
    <w:name w:val="Grid Table 2 - Accent 1"/>
    <w:basedOn w:val="a1"/>
    <w:pPr>
      <w:spacing w:after="0" w:line="240" w:lineRule="auto"/>
    </w:pPr>
    <w:tblPr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</w:style>
  <w:style w:type="table" w:customStyle="1" w:styleId="ListTable3-Accent2">
    <w:name w:val="List Table 3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</w:style>
  <w:style w:type="table" w:customStyle="1" w:styleId="ListTable1Light-Accent5">
    <w:name w:val="List Table 1 Light - Accent 5"/>
    <w:basedOn w:val="a1"/>
    <w:pPr>
      <w:spacing w:after="0" w:line="240" w:lineRule="auto"/>
    </w:pPr>
    <w:tblPr/>
  </w:style>
  <w:style w:type="table" w:styleId="-2">
    <w:name w:val="Grid Table 2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BorderedLined-Accent2">
    <w:name w:val="Bordered &amp; Lined - Accent 2"/>
    <w:basedOn w:val="a1"/>
    <w:pPr>
      <w:spacing w:after="0" w:line="240" w:lineRule="auto"/>
    </w:pPr>
    <w:rPr>
      <w:color w:val="404040"/>
    </w:rPr>
    <w:tblPr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</w:style>
  <w:style w:type="table" w:customStyle="1" w:styleId="ListTable1Light-Accent3">
    <w:name w:val="List Table 1 Light - Accent 3"/>
    <w:basedOn w:val="a1"/>
    <w:pPr>
      <w:spacing w:after="0" w:line="240" w:lineRule="auto"/>
    </w:pPr>
    <w:tblPr/>
  </w:style>
  <w:style w:type="table" w:customStyle="1" w:styleId="BorderedLined-Accent1">
    <w:name w:val="Bordered &amp; Lined - Accent 1"/>
    <w:basedOn w:val="a1"/>
    <w:pPr>
      <w:spacing w:after="0" w:line="240" w:lineRule="auto"/>
    </w:pPr>
    <w:rPr>
      <w:color w:val="404040"/>
    </w:rPr>
    <w:tblPr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</w:style>
  <w:style w:type="table" w:customStyle="1" w:styleId="ListTable1Light-Accent6">
    <w:name w:val="List Table 1 Light - Accent 6"/>
    <w:basedOn w:val="a1"/>
    <w:pPr>
      <w:spacing w:after="0" w:line="240" w:lineRule="auto"/>
    </w:pPr>
    <w:tblPr/>
  </w:style>
  <w:style w:type="table" w:customStyle="1" w:styleId="ListTable5Dark-Accent3">
    <w:name w:val="List Table 5 Dark - Accent 3"/>
    <w:basedOn w:val="a1"/>
    <w:pPr>
      <w:spacing w:after="0" w:line="240" w:lineRule="auto"/>
    </w:pPr>
    <w:tblPr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</w:tblPr>
  </w:style>
  <w:style w:type="table" w:customStyle="1" w:styleId="GridTable3-Accent4">
    <w:name w:val="Grid Table 3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2-Accent4">
    <w:name w:val="Grid Table 2 - Accent 4"/>
    <w:basedOn w:val="a1"/>
    <w:pPr>
      <w:spacing w:after="0" w:line="240" w:lineRule="auto"/>
    </w:pPr>
    <w:tblPr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</w:style>
  <w:style w:type="table" w:customStyle="1" w:styleId="GridTable4-Accent3">
    <w:name w:val="Grid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</w:style>
  <w:style w:type="table" w:customStyle="1" w:styleId="BorderedLined-Accent4">
    <w:name w:val="Bordered &amp; Lined - Accent 4"/>
    <w:basedOn w:val="a1"/>
    <w:pPr>
      <w:spacing w:after="0" w:line="240" w:lineRule="auto"/>
    </w:pPr>
    <w:rPr>
      <w:color w:val="404040"/>
    </w:rPr>
    <w:tblPr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</w:style>
  <w:style w:type="table" w:styleId="53">
    <w:name w:val="Plain Table 5"/>
    <w:basedOn w:val="a1"/>
    <w:pPr>
      <w:spacing w:after="0" w:line="240" w:lineRule="auto"/>
    </w:pPr>
    <w:tblPr/>
  </w:style>
  <w:style w:type="table" w:styleId="-7">
    <w:name w:val="Grid Table 7 Colorful"/>
    <w:basedOn w:val="a1"/>
    <w:pPr>
      <w:spacing w:after="0" w:line="240" w:lineRule="auto"/>
    </w:pPr>
    <w:tblPr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BorderedLined-Accent">
    <w:name w:val="Bordered &amp; Lined - Accent"/>
    <w:basedOn w:val="a1"/>
    <w:pPr>
      <w:spacing w:after="0" w:line="240" w:lineRule="auto"/>
    </w:pPr>
    <w:rPr>
      <w:color w:val="404040"/>
    </w:rPr>
    <w:tblPr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</w:style>
  <w:style w:type="table" w:customStyle="1" w:styleId="ListTable2-Accent6">
    <w:name w:val="List Table 2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ListTable5Dark-Accent1">
    <w:name w:val="List Table 5 Dark - Accent 1"/>
    <w:basedOn w:val="a1"/>
    <w:pPr>
      <w:spacing w:after="0" w:line="240" w:lineRule="auto"/>
    </w:pPr>
    <w:tblPr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</w:tblPr>
  </w:style>
  <w:style w:type="table" w:customStyle="1" w:styleId="ListTable4-Accent5">
    <w:name w:val="List Table 4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styleId="-70">
    <w:name w:val="List Table 7 Colorful"/>
    <w:basedOn w:val="a1"/>
    <w:pPr>
      <w:spacing w:after="0" w:line="240" w:lineRule="auto"/>
    </w:pPr>
    <w:tblPr>
      <w:tblBorders>
        <w:right w:val="single" w:sz="4" w:space="0" w:color="7F7F7F" w:themeColor="text1" w:themeTint="80"/>
      </w:tblBorders>
    </w:tblPr>
  </w:style>
  <w:style w:type="table" w:customStyle="1" w:styleId="Bordered-Accent5">
    <w:name w:val="Bordered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ListTable4-Accent6">
    <w:name w:val="List Table 4 - Accent 6"/>
    <w:basedOn w:val="a1"/>
    <w:pPr>
      <w:spacing w:after="0" w:line="240" w:lineRule="auto"/>
    </w:pPr>
    <w:tblPr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</w:style>
  <w:style w:type="table" w:customStyle="1" w:styleId="GridTable3-Accent6">
    <w:name w:val="Grid Table 3 - Accent 6"/>
    <w:basedOn w:val="a1"/>
    <w:pPr>
      <w:spacing w:after="0" w:line="240" w:lineRule="auto"/>
    </w:pPr>
    <w:tblPr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</w:style>
  <w:style w:type="table" w:customStyle="1" w:styleId="ListTable3-Accent1">
    <w:name w:val="List Table 3 - Accent 1"/>
    <w:basedOn w:val="a1"/>
    <w:pPr>
      <w:spacing w:after="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</w:style>
  <w:style w:type="table" w:customStyle="1" w:styleId="ListTable5Dark-Accent4">
    <w:name w:val="List Table 5 Dark - Accent 4"/>
    <w:basedOn w:val="a1"/>
    <w:pPr>
      <w:spacing w:after="0" w:line="240" w:lineRule="auto"/>
    </w:pPr>
    <w:tblPr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</w:tblPr>
  </w:style>
  <w:style w:type="table" w:customStyle="1" w:styleId="GridTable1Light-Accent5">
    <w:name w:val="Grid Table 1 Light - Accent 5"/>
    <w:basedOn w:val="a1"/>
    <w:pPr>
      <w:spacing w:after="0" w:line="240" w:lineRule="auto"/>
    </w:pPr>
    <w:tblPr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</w:style>
  <w:style w:type="table" w:customStyle="1" w:styleId="GridTable4-Accent1">
    <w:name w:val="Grid Table 4 - Accent 1"/>
    <w:basedOn w:val="a1"/>
    <w:pPr>
      <w:spacing w:after="0" w:line="240" w:lineRule="auto"/>
    </w:pPr>
    <w:tblPr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</w:style>
  <w:style w:type="table" w:styleId="18">
    <w:name w:val="Plain Table 1"/>
    <w:basedOn w:val="a1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ListTable2-Accent2">
    <w:name w:val="List Table 2 - Accent 2"/>
    <w:basedOn w:val="a1"/>
    <w:pPr>
      <w:spacing w:after="0" w:line="240" w:lineRule="auto"/>
    </w:pPr>
    <w:tblPr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</w:style>
  <w:style w:type="table" w:customStyle="1" w:styleId="GridTable6Colorful-Accent2">
    <w:name w:val="Grid Table 6 Colorful - Accent 2"/>
    <w:basedOn w:val="a1"/>
    <w:pPr>
      <w:spacing w:after="0" w:line="240" w:lineRule="auto"/>
    </w:pPr>
    <w:tblPr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</w:style>
  <w:style w:type="table" w:customStyle="1" w:styleId="Bordered-Accent2">
    <w:name w:val="Bordered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GridTable5Dark-Accent4">
    <w:name w:val="Grid Table 5 Dark- Accent 4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Bordered-Accent4">
    <w:name w:val="Bordered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styleId="-60">
    <w:name w:val="Grid Table 6 Colorful"/>
    <w:basedOn w:val="a1"/>
    <w:pPr>
      <w:spacing w:after="0" w:line="240" w:lineRule="auto"/>
    </w:pPr>
    <w:tblPr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</w:style>
  <w:style w:type="table" w:customStyle="1" w:styleId="ListTable3-Accent4">
    <w:name w:val="List Table 3 - Accent 4"/>
    <w:basedOn w:val="a1"/>
    <w:pPr>
      <w:spacing w:after="0" w:line="240" w:lineRule="auto"/>
    </w:pPr>
    <w:tblPr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</w:style>
  <w:style w:type="table" w:styleId="25">
    <w:name w:val="Plain Table 2"/>
    <w:basedOn w:val="a1"/>
    <w:pPr>
      <w:spacing w:after="0" w:line="240" w:lineRule="auto"/>
    </w:pPr>
    <w:tblPr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</w:tblPr>
  </w:style>
  <w:style w:type="table" w:customStyle="1" w:styleId="ListTable3-Accent3">
    <w:name w:val="List Table 3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</w:style>
  <w:style w:type="table" w:customStyle="1" w:styleId="GridTable1Light-Accent4">
    <w:name w:val="Grid Table 1 Light - Accent 4"/>
    <w:basedOn w:val="a1"/>
    <w:pPr>
      <w:spacing w:after="0" w:line="240" w:lineRule="auto"/>
    </w:pPr>
    <w:tblPr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</w:style>
  <w:style w:type="table" w:customStyle="1" w:styleId="GridTable1Light-Accent2">
    <w:name w:val="Grid Table 1 Light - Accent 2"/>
    <w:basedOn w:val="a1"/>
    <w:pPr>
      <w:spacing w:after="0" w:line="240" w:lineRule="auto"/>
    </w:pPr>
    <w:tblPr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</w:style>
  <w:style w:type="table" w:customStyle="1" w:styleId="ListTable7Colorful-Accent5">
    <w:name w:val="List Table 7 Colorful - Accent 5"/>
    <w:basedOn w:val="a1"/>
    <w:pPr>
      <w:spacing w:after="0" w:line="240" w:lineRule="auto"/>
    </w:pPr>
    <w:tblPr>
      <w:tblBorders>
        <w:right w:val="single" w:sz="4" w:space="0" w:color="8DA9DB" w:themeColor="accent5" w:themeTint="9A"/>
      </w:tblBorders>
    </w:tblPr>
  </w:style>
  <w:style w:type="table" w:customStyle="1" w:styleId="BorderedLined-Accent3">
    <w:name w:val="Bordered &amp; Lined - Accent 3"/>
    <w:basedOn w:val="a1"/>
    <w:pPr>
      <w:spacing w:after="0" w:line="240" w:lineRule="auto"/>
    </w:pPr>
    <w:rPr>
      <w:color w:val="404040"/>
    </w:rPr>
    <w:tblPr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</w:style>
  <w:style w:type="table" w:customStyle="1" w:styleId="GridTable7Colorful-Accent3">
    <w:name w:val="Grid Table 7 Colorful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ListTable6Colorful-Accent5">
    <w:name w:val="List Table 6 Colorful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</w:style>
  <w:style w:type="table" w:styleId="-3">
    <w:name w:val="Grid Table 3"/>
    <w:basedOn w:val="a1"/>
    <w:pPr>
      <w:spacing w:after="0" w:line="240" w:lineRule="auto"/>
    </w:pPr>
    <w:tblPr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</w:style>
  <w:style w:type="table" w:customStyle="1" w:styleId="GridTable5Dark-Accent1">
    <w:name w:val="Grid Table 5 Dark- Accent 1"/>
    <w:basedOn w:val="a1"/>
    <w:pPr>
      <w:spacing w:after="0" w:line="240" w:lineRule="auto"/>
    </w:pPr>
    <w:tblPr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</w:tblPr>
  </w:style>
  <w:style w:type="table" w:customStyle="1" w:styleId="ListTable4-Accent3">
    <w:name w:val="List Table 4 - Accent 3"/>
    <w:basedOn w:val="a1"/>
    <w:pPr>
      <w:spacing w:after="0" w:line="240" w:lineRule="auto"/>
    </w:pPr>
    <w:tblPr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</w:style>
  <w:style w:type="table" w:customStyle="1" w:styleId="GridTable2-Accent3">
    <w:name w:val="Grid Table 2 - Accent 3"/>
    <w:basedOn w:val="a1"/>
    <w:pPr>
      <w:spacing w:after="0" w:line="240" w:lineRule="auto"/>
    </w:pPr>
    <w:tblPr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</w:style>
  <w:style w:type="table" w:customStyle="1" w:styleId="Bordered-Accent1">
    <w:name w:val="Bordered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Bordered-Accent3">
    <w:name w:val="Bordered - Accent 3"/>
    <w:basedOn w:val="a1"/>
    <w:pPr>
      <w:spacing w:after="0" w:line="240" w:lineRule="auto"/>
    </w:pPr>
    <w:tblPr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</w:style>
  <w:style w:type="table" w:customStyle="1" w:styleId="Bordered">
    <w:name w:val="Bordered"/>
    <w:basedOn w:val="a1"/>
    <w:pPr>
      <w:spacing w:after="0" w:line="240" w:lineRule="auto"/>
    </w:pPr>
    <w:tblPr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</w:style>
  <w:style w:type="table" w:customStyle="1" w:styleId="ListTable5Dark-Accent5">
    <w:name w:val="List Table 5 Dark - Accent 5"/>
    <w:basedOn w:val="a1"/>
    <w:pPr>
      <w:spacing w:after="0" w:line="240" w:lineRule="auto"/>
    </w:pPr>
    <w:tblPr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</w:tblPr>
  </w:style>
  <w:style w:type="table" w:customStyle="1" w:styleId="ListTable2-Accent5">
    <w:name w:val="List Table 2 - Accent 5"/>
    <w:basedOn w:val="a1"/>
    <w:pPr>
      <w:spacing w:after="0" w:line="240" w:lineRule="auto"/>
    </w:pPr>
    <w:tblPr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</w:style>
  <w:style w:type="table" w:customStyle="1" w:styleId="GridTable1Light-Accent1">
    <w:name w:val="Grid Table 1 Light - Accent 1"/>
    <w:basedOn w:val="a1"/>
    <w:pPr>
      <w:spacing w:after="0" w:line="240" w:lineRule="auto"/>
    </w:pPr>
    <w:tblPr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</w:style>
  <w:style w:type="table" w:customStyle="1" w:styleId="ListTable3-Accent5">
    <w:name w:val="List Table 3 - Accent 5"/>
    <w:basedOn w:val="a1"/>
    <w:pPr>
      <w:spacing w:after="0" w:line="240" w:lineRule="auto"/>
    </w:pPr>
    <w:tblPr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</w:style>
  <w:style w:type="table" w:customStyle="1" w:styleId="GridTable7Colorful-Accent6">
    <w:name w:val="Grid Table 7 Colorful - Accent 6"/>
    <w:basedOn w:val="a1"/>
    <w:pPr>
      <w:spacing w:after="0" w:line="240" w:lineRule="auto"/>
    </w:pPr>
    <w:tblPr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</w:style>
  <w:style w:type="table" w:styleId="-30">
    <w:name w:val="List Table 3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</w:style>
  <w:style w:type="table" w:customStyle="1" w:styleId="ListTable5Dark-Accent2">
    <w:name w:val="List Table 5 Dark - Accent 2"/>
    <w:basedOn w:val="a1"/>
    <w:pPr>
      <w:spacing w:after="0" w:line="240" w:lineRule="auto"/>
    </w:pPr>
    <w:tblPr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</w:tblPr>
  </w:style>
  <w:style w:type="table" w:customStyle="1" w:styleId="ListTable4-Accent4">
    <w:name w:val="List Table 4 - Accent 4"/>
    <w:basedOn w:val="a1"/>
    <w:pPr>
      <w:spacing w:after="0" w:line="240" w:lineRule="auto"/>
    </w:pPr>
    <w:tblPr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</w:style>
  <w:style w:type="table" w:styleId="-20">
    <w:name w:val="List Table 2"/>
    <w:basedOn w:val="a1"/>
    <w:pPr>
      <w:spacing w:after="0" w:line="240" w:lineRule="auto"/>
    </w:pPr>
    <w:tblPr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</w:style>
  <w:style w:type="table" w:customStyle="1" w:styleId="Bordered-Accent6">
    <w:name w:val="Bordered - Accent 6"/>
    <w:basedOn w:val="a1"/>
    <w:pPr>
      <w:spacing w:after="0" w:line="240" w:lineRule="auto"/>
    </w:pPr>
    <w:tblPr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</w:style>
  <w:style w:type="table" w:customStyle="1" w:styleId="ListTable6Colorful-Accent3">
    <w:name w:val="List Table 6 Colorful - Accent 3"/>
    <w:basedOn w:val="a1"/>
    <w:pPr>
      <w:spacing w:after="0" w:line="240" w:lineRule="auto"/>
    </w:pPr>
    <w:tblPr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</a:ln>
        <a:ln w="12700">
          <a:solidFill>
            <a:schemeClr val="phClr"/>
          </a:solidFill>
        </a:ln>
        <a:ln w="19050"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676</Words>
  <Characters>3855</Characters>
  <Application>Microsoft Office Word</Application>
  <DocSecurity>0</DocSecurity>
  <Lines>32</Lines>
  <Paragraphs>9</Paragraphs>
  <ScaleCrop>false</ScaleCrop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Алексеевна</dc:creator>
  <cp:lastModifiedBy>Лариса Алексеевна</cp:lastModifiedBy>
  <cp:revision>3</cp:revision>
  <dcterms:created xsi:type="dcterms:W3CDTF">2023-05-25T12:13:00Z</dcterms:created>
  <dcterms:modified xsi:type="dcterms:W3CDTF">2023-05-25T12:13:00Z</dcterms:modified>
</cp:coreProperties>
</file>